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BE527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420" w:lineRule="atLeast"/>
        <w:ind w:left="0" w:right="0" w:firstLine="0"/>
        <w:rPr>
          <w:rFonts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  <w:t>基本信息</w:t>
      </w:r>
    </w:p>
    <w:tbl>
      <w:tblPr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65"/>
        <w:gridCol w:w="6979"/>
      </w:tblGrid>
      <w:tr w14:paraId="36201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916" w:type="pct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D2E7A5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项目</w:t>
            </w:r>
          </w:p>
        </w:tc>
        <w:tc>
          <w:tcPr>
            <w:tcW w:w="4083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9603F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内容</w:t>
            </w:r>
          </w:p>
        </w:tc>
      </w:tr>
      <w:tr w14:paraId="154AF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6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EAFB5A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课题名称</w:t>
            </w:r>
          </w:p>
        </w:tc>
        <w:tc>
          <w:tcPr>
            <w:tcW w:w="4083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924F79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音频数字识别——让AI“听”懂数字</w:t>
            </w:r>
          </w:p>
        </w:tc>
      </w:tr>
      <w:tr w14:paraId="49166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6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AB01DD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所属模块</w:t>
            </w:r>
          </w:p>
        </w:tc>
        <w:tc>
          <w:tcPr>
            <w:tcW w:w="4083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913184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监督学习 · AI的听觉感知</w:t>
            </w:r>
          </w:p>
        </w:tc>
      </w:tr>
      <w:tr w14:paraId="5EF10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6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DD582A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对应平台项目</w:t>
            </w:r>
          </w:p>
        </w:tc>
        <w:tc>
          <w:tcPr>
            <w:tcW w:w="4083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89C1A8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音频数字识别</w:t>
            </w:r>
          </w:p>
        </w:tc>
      </w:tr>
      <w:tr w14:paraId="1A6CC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6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CB8E35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适用学段</w:t>
            </w:r>
          </w:p>
        </w:tc>
        <w:tc>
          <w:tcPr>
            <w:tcW w:w="4083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7985C5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小学（6年级）/ 初中 / 高中（灵活适配）</w:t>
            </w:r>
          </w:p>
        </w:tc>
      </w:tr>
      <w:tr w14:paraId="76E18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6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BDE1C4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建议课时</w:t>
            </w:r>
          </w:p>
        </w:tc>
        <w:tc>
          <w:tcPr>
            <w:tcW w:w="4083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65FC31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1课时（40-45分钟）</w:t>
            </w:r>
          </w:p>
        </w:tc>
      </w:tr>
      <w:tr w14:paraId="0D34D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6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F9134A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教学环境</w:t>
            </w:r>
          </w:p>
        </w:tc>
        <w:tc>
          <w:tcPr>
            <w:tcW w:w="4083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5366F4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普通机房，浏览器访问</w:t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begin"/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instrText xml:space="preserve"> HYPERLINK "https://aiedulab.tech/" \t "https://chat.deepseek.com/a/chat/s/_blank" </w:instrText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default" w:ascii="Segoe UI" w:hAnsi="Segoe UI" w:eastAsia="Segoe UI" w:cs="Segoe UI"/>
                <w:color w:val="3964FE"/>
                <w:sz w:val="22"/>
                <w:szCs w:val="22"/>
                <w:u w:val="none"/>
              </w:rPr>
              <w:t>AIEDULAB.TECH</w:t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end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平台（需配备耳机或麦克风）</w:t>
            </w:r>
          </w:p>
        </w:tc>
      </w:tr>
      <w:tr w14:paraId="17AB1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6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CBD4D1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前置项目</w:t>
            </w:r>
          </w:p>
        </w:tc>
        <w:tc>
          <w:tcPr>
            <w:tcW w:w="4083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7EE69D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手写数字识别、猫狗分类（建议已完成）</w:t>
            </w:r>
          </w:p>
        </w:tc>
      </w:tr>
    </w:tbl>
    <w:p w14:paraId="5A25D837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4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  <w:t>一、教学内容分析</w:t>
      </w:r>
    </w:p>
    <w:p w14:paraId="3F64C782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本课是“听觉感知”模块的第一个项目，标志着课程从“视觉”领域正式拓展到“听觉”领域。核心教学思想是</w:t>
      </w: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“迁移学习思维的实践”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——学生将之前学到的图像分类经验，迁移到一个全新的任务类型上。</w:t>
      </w:r>
    </w:p>
    <w:p w14:paraId="5DFCF69A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核心方法论：把音频问题转化为图像问题</w:t>
      </w:r>
    </w:p>
    <w:tbl>
      <w:tblPr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36"/>
        <w:gridCol w:w="3426"/>
        <w:gridCol w:w="3682"/>
      </w:tblGrid>
      <w:tr w14:paraId="6819A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840" w:type="pct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0BE7C9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对比维度</w:t>
            </w:r>
          </w:p>
        </w:tc>
        <w:tc>
          <w:tcPr>
            <w:tcW w:w="2004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67AFA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图像分类（前几课）</w:t>
            </w:r>
          </w:p>
        </w:tc>
        <w:tc>
          <w:tcPr>
            <w:tcW w:w="2154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9E4DB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音频分类（本课）</w:t>
            </w:r>
          </w:p>
        </w:tc>
      </w:tr>
      <w:tr w14:paraId="00446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40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29BE71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原始数据</w:t>
            </w:r>
          </w:p>
        </w:tc>
        <w:tc>
          <w:tcPr>
            <w:tcW w:w="2004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F5BC8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图片（像素矩阵）</w:t>
            </w:r>
          </w:p>
        </w:tc>
        <w:tc>
          <w:tcPr>
            <w:tcW w:w="2154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9AFA22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音频文件（声波信号）</w:t>
            </w:r>
          </w:p>
        </w:tc>
      </w:tr>
      <w:tr w14:paraId="367E0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40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4DD2D6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关键转化</w:t>
            </w:r>
          </w:p>
        </w:tc>
        <w:tc>
          <w:tcPr>
            <w:tcW w:w="2004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9D2EC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无需转化，直接输入</w:t>
            </w:r>
          </w:p>
        </w:tc>
        <w:tc>
          <w:tcPr>
            <w:tcW w:w="2154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C8578A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声音→梅尔谱图（可视化）</w:t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begin"/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instrText xml:space="preserve"> HYPERLINK "https://blog.csdn.net/weixin_32456485/article/details/157537607" \t "https://chat.deepseek.com/a/chat/s/_blank" </w:instrText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separate"/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end"/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begin"/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instrText xml:space="preserve"> HYPERLINK "https://github.com/dey-rj/Audio-Classification-Using-CNN/blob/main/README.md" \t "https://chat.deepseek.com/a/chat/s/_blank" </w:instrText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separate"/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end"/>
            </w:r>
          </w:p>
        </w:tc>
      </w:tr>
      <w:tr w14:paraId="0449B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40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273385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模型输入</w:t>
            </w:r>
          </w:p>
        </w:tc>
        <w:tc>
          <w:tcPr>
            <w:tcW w:w="2004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53F32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图像像素</w:t>
            </w:r>
          </w:p>
        </w:tc>
        <w:tc>
          <w:tcPr>
            <w:tcW w:w="2154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99535A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梅尔谱图（本质也是图像）</w:t>
            </w:r>
          </w:p>
        </w:tc>
      </w:tr>
      <w:tr w14:paraId="43A02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40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F2C8AF4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核心能力</w:t>
            </w:r>
          </w:p>
        </w:tc>
        <w:tc>
          <w:tcPr>
            <w:tcW w:w="2004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E2466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从像素中提取视觉特征</w:t>
            </w:r>
          </w:p>
        </w:tc>
        <w:tc>
          <w:tcPr>
            <w:tcW w:w="2154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F27060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从谱图中提取听觉特征</w:t>
            </w:r>
          </w:p>
        </w:tc>
      </w:tr>
    </w:tbl>
    <w:p w14:paraId="0A34579C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本课核心教学点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</w:t>
      </w:r>
    </w:p>
    <w:p w14:paraId="70AC4297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跨模态迁移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：理解“把声音变成图片，然后让AI用‘看图’的方法来‘听’”这一核心思想</w:t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instrText xml:space="preserve"> HYPERLINK "https://blog.csdn.net/weixin_32456485/article/details/157537607" \t "https://chat.deepseek.com/a/chat/s/_blank" </w:instrText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instrText xml:space="preserve"> HYPERLINK "https://github.com/dey-rj/Audio-Classification-Using-CNN/blob/main/README.md" \t "https://chat.deepseek.com/a/chat/s/_blank" </w:instrText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end"/>
      </w:r>
    </w:p>
    <w:p w14:paraId="6A8A4F81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梅尔谱图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：了解声音如何被可视化——为什么梅尔谱图比普通频谱图更适合人耳感知</w:t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instrText xml:space="preserve"> HYPERLINK "https://github.com/dey-rj/Audio-Classification-Using-CNN/blob/main/README.md" \t "https://chat.deepseek.com/a/chat/s/_blank" </w:instrText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end"/>
      </w:r>
    </w:p>
    <w:p w14:paraId="7D3DA3E7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方法的一致性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：认识到无论处理图像还是声音，AI解决问题的“四步法”框架是一致的</w:t>
      </w:r>
    </w:p>
    <w:p w14:paraId="6160F084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4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  <w:t>二、学情分析与学段差异化目标</w:t>
      </w:r>
    </w:p>
    <w:p w14:paraId="47A56BBC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共同基础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：学生已熟练使用平台四步法，理解图像分类的核心概念。部分学生可能已学习过“语音识别技术”的基础概念，了解声音数字化的过程（采样、量化、编码）</w:t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instrText xml:space="preserve"> HYPERLINK "http://zy.21cnjy.com/20025162" \t "https://chat.deepseek.com/a/chat/s/_blank" </w:instrText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instrText xml:space="preserve"> HYPERLINK "https://www.51jiaoxi.com/doc-17526803.html" \t "https://chat.deepseek.com/a/chat/s/_blank" </w:instrText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default" w:ascii="Segoe UI" w:hAnsi="Segoe UI" w:eastAsia="Segoe UI" w:cs="Segoe UI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。</w:t>
      </w:r>
    </w:p>
    <w:p w14:paraId="2DAB3E54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学段差异化目标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</w:t>
      </w:r>
    </w:p>
    <w:tbl>
      <w:tblPr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27"/>
        <w:gridCol w:w="3287"/>
        <w:gridCol w:w="3630"/>
      </w:tblGrid>
      <w:tr w14:paraId="32876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952" w:type="pct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A5C8F1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学段</w:t>
            </w:r>
          </w:p>
        </w:tc>
        <w:tc>
          <w:tcPr>
            <w:tcW w:w="1923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F7B63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教学目标</w:t>
            </w:r>
          </w:p>
        </w:tc>
        <w:tc>
          <w:tcPr>
            <w:tcW w:w="2124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E7C1B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教学侧重点</w:t>
            </w:r>
          </w:p>
        </w:tc>
      </w:tr>
      <w:tr w14:paraId="1179D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2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0D39234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小学（6年级）</w:t>
            </w:r>
          </w:p>
        </w:tc>
        <w:tc>
          <w:tcPr>
            <w:tcW w:w="1923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A3448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① 体验“看见声音”的有趣过程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② 感知声音也可以被AI分类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③ 与图像分类做简单比较</w:t>
            </w:r>
          </w:p>
        </w:tc>
        <w:tc>
          <w:tcPr>
            <w:tcW w:w="2124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338A75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重在“感知和体验”——声音变成彩色图谱的神奇感</w:t>
            </w:r>
          </w:p>
        </w:tc>
      </w:tr>
      <w:tr w14:paraId="00B19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2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E0E7467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初中（7-9年级）</w:t>
            </w:r>
          </w:p>
        </w:tc>
        <w:tc>
          <w:tcPr>
            <w:tcW w:w="1923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55427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① 理解“声音→谱图”的转化意义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② 能够比较音频分类与图像分类的异同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③ 理解“迁移学习”的思维方法</w:t>
            </w:r>
          </w:p>
        </w:tc>
        <w:tc>
          <w:tcPr>
            <w:tcW w:w="2124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C228C9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重在“类比和迁移”——把旧方法用到新问题上</w:t>
            </w:r>
          </w:p>
        </w:tc>
      </w:tr>
      <w:tr w14:paraId="0A23A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2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2E7FE8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高中（10-12年级）</w:t>
            </w:r>
          </w:p>
        </w:tc>
        <w:tc>
          <w:tcPr>
            <w:tcW w:w="1923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F87784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① 理解梅尔谱图的原理（人耳感知特性）</w:t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begin"/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instrText xml:space="preserve"> HYPERLINK "https://github.com/dey-rj/Audio-Classification-Using-CNN/blob/main/README.md" \t "https://chat.deepseek.com/a/chat/s/_blank" </w:instrText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separate"/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end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② 理解影响音频分类准确率的关键因素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③ 能初步分析不同音频特征对分类的影响</w:t>
            </w:r>
          </w:p>
        </w:tc>
        <w:tc>
          <w:tcPr>
            <w:tcW w:w="2124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B0D853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重在“原理和探究”——深入理解音频特征提取</w:t>
            </w:r>
          </w:p>
        </w:tc>
      </w:tr>
    </w:tbl>
    <w:p w14:paraId="0F7278CE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4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  <w:t>三、核心素养目标</w:t>
      </w:r>
    </w:p>
    <w:p w14:paraId="09050ADB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信息意识</w:t>
      </w:r>
    </w:p>
    <w:p w14:paraId="6C210957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认识到声音数据也可以被AI“看见”和处理</w:t>
      </w:r>
    </w:p>
    <w:p w14:paraId="0DAE24E8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理解同一种AI方法可以应用于不同类型的数据</w:t>
      </w:r>
    </w:p>
    <w:p w14:paraId="679245E1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计算思维</w:t>
      </w:r>
    </w:p>
    <w:p w14:paraId="79D0425F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理解“特征提取”在不同数据类型中的表现形式（图像→像素特征；音频→谱图特征）</w:t>
      </w:r>
    </w:p>
    <w:p w14:paraId="71F0AD63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掌握“问题转化”的思维方法——把不熟悉的问题转化为已解决的问题</w:t>
      </w:r>
    </w:p>
    <w:p w14:paraId="4A8B2996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数字化学习与创新</w:t>
      </w:r>
    </w:p>
    <w:p w14:paraId="691F2F4E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能独立完成音频分类实验</w:t>
      </w:r>
    </w:p>
    <w:p w14:paraId="20AA501F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能比较不同数字（0-9）的谱图差异</w:t>
      </w:r>
    </w:p>
    <w:p w14:paraId="7607A08C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信息社会责任</w:t>
      </w:r>
    </w:p>
    <w:p w14:paraId="2AC72FA0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讨论：音频识别技术在智能客服、无障碍应用中的社会价值</w:t>
      </w:r>
    </w:p>
    <w:p w14:paraId="3237383B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4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  <w:t>四、教学重难点</w:t>
      </w:r>
    </w:p>
    <w:tbl>
      <w:tblPr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0"/>
        <w:gridCol w:w="4124"/>
        <w:gridCol w:w="3700"/>
      </w:tblGrid>
      <w:tr w14:paraId="0F52E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421" w:type="pct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454759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类型</w:t>
            </w:r>
          </w:p>
        </w:tc>
        <w:tc>
          <w:tcPr>
            <w:tcW w:w="2413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F16717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内容</w:t>
            </w:r>
          </w:p>
        </w:tc>
        <w:tc>
          <w:tcPr>
            <w:tcW w:w="2165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330EF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突破策略</w:t>
            </w:r>
          </w:p>
        </w:tc>
      </w:tr>
      <w:tr w14:paraId="7ACEF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1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4B9387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教学重点</w:t>
            </w:r>
          </w:p>
        </w:tc>
        <w:tc>
          <w:tcPr>
            <w:tcW w:w="2413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3B48E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理解“把声音变成图片”这一核心转化思想；完整体验音频分类四步法</w:t>
            </w:r>
          </w:p>
        </w:tc>
        <w:tc>
          <w:tcPr>
            <w:tcW w:w="2165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91C48E7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用“声音热力图”的比喻帮助学生建立直观认知</w:t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begin"/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instrText xml:space="preserve"> HYPERLINK "https://blog.csdn.net/weixin_32456485/article/details/157537607" \t "https://chat.deepseek.com/a/chat/s/_blank" </w:instrText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separate"/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end"/>
            </w:r>
          </w:p>
        </w:tc>
      </w:tr>
      <w:tr w14:paraId="3E70A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1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025233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教学难点</w:t>
            </w:r>
          </w:p>
        </w:tc>
        <w:tc>
          <w:tcPr>
            <w:tcW w:w="2413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96D9C4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理解为什么要把声音变成梅尔谱图（而非直接用原始音频）</w:t>
            </w:r>
          </w:p>
        </w:tc>
        <w:tc>
          <w:tcPr>
            <w:tcW w:w="2165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15E5A04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用“人耳不是频谱仪”的比喻说明——梅尔谱图模仿人耳感知特性</w:t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begin"/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instrText xml:space="preserve"> HYPERLINK "https://blog.csdn.net/weixin_32456485/article/details/157537607" \t "https://chat.deepseek.com/a/chat/s/_blank" </w:instrText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separate"/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end"/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begin"/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instrText xml:space="preserve"> HYPERLINK "https://github.com/dey-rj/Audio-Classification-Using-CNN/blob/main/README.md" \t "https://chat.deepseek.com/a/chat/s/_blank" </w:instrText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separate"/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end"/>
            </w:r>
          </w:p>
        </w:tc>
      </w:tr>
    </w:tbl>
    <w:p w14:paraId="2807C4C9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4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  <w:t>五、教学准备</w:t>
      </w:r>
    </w:p>
    <w:p w14:paraId="46B31524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教师准备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</w:t>
      </w:r>
    </w:p>
    <w:p w14:paraId="1F05B98A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在平台上完整运行一次音频数字识别实验</w:t>
      </w:r>
    </w:p>
    <w:p w14:paraId="6BBBC482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准备一张数字“0-9”的梅尔谱图对比图（展示不同数字的声音在谱图上的差异）</w:t>
      </w:r>
    </w:p>
    <w:p w14:paraId="7CC08DC1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准备一个“为什么用梅尔谱图”的直观说明（如图文展示普通频谱图与梅尔谱图的区别）</w:t>
      </w:r>
    </w:p>
    <w:p w14:paraId="5A0CE521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学生准备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：</w:t>
      </w:r>
    </w:p>
    <w:p w14:paraId="62C7EED3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已完成图像分类项目（至少1个）</w:t>
      </w:r>
    </w:p>
    <w:p w14:paraId="42142483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每人一台电脑（建议配备耳机，非必须）</w:t>
      </w:r>
    </w:p>
    <w:p w14:paraId="72E2535C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浏览器正常访问平台</w:t>
      </w:r>
    </w:p>
    <w:p w14:paraId="5E5E8197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4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  <w:t>六、教学过程</w:t>
      </w:r>
    </w:p>
    <w:p w14:paraId="7F14AEE0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（一）情境导入（5分钟）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6"/>
        <w:gridCol w:w="4587"/>
        <w:gridCol w:w="2067"/>
        <w:gridCol w:w="1266"/>
      </w:tblGrid>
      <w:tr w14:paraId="43FBE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366" w:type="pct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750D69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教学活动</w:t>
            </w:r>
          </w:p>
        </w:tc>
        <w:tc>
          <w:tcPr>
            <w:tcW w:w="2683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32405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教师活动</w:t>
            </w:r>
          </w:p>
        </w:tc>
        <w:tc>
          <w:tcPr>
            <w:tcW w:w="1209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1CE8D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学生活动</w:t>
            </w:r>
          </w:p>
        </w:tc>
        <w:tc>
          <w:tcPr>
            <w:tcW w:w="740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C413D8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设计意图</w:t>
            </w:r>
          </w:p>
        </w:tc>
      </w:tr>
      <w:tr w14:paraId="59795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6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A33BFE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回顾与切换</w:t>
            </w:r>
          </w:p>
        </w:tc>
        <w:tc>
          <w:tcPr>
            <w:tcW w:w="2683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3C5FD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“之前几节课，我们一直在训练AI‘看’东西——看手写数字、看猫狗、看水果。今天，我们要训练AI一个全新的能力——‘听’东西。”</w:t>
            </w:r>
          </w:p>
        </w:tc>
        <w:tc>
          <w:tcPr>
            <w:tcW w:w="1209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776BB1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回顾之前的学习内容</w:t>
            </w:r>
          </w:p>
        </w:tc>
        <w:tc>
          <w:tcPr>
            <w:tcW w:w="740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634884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建立新旧知识的联系</w:t>
            </w:r>
          </w:p>
        </w:tc>
      </w:tr>
      <w:tr w14:paraId="0E9D8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6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C56F70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问题链</w:t>
            </w:r>
          </w:p>
        </w:tc>
        <w:tc>
          <w:tcPr>
            <w:tcW w:w="2683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E024E2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展示情境：“智能音箱听到你说‘播放音乐’，它是怎么‘听懂’的？”学生回答后，追问：“但如果我们要AI听懂的不是一句话，而是一个数字——比如你说‘5’，AI能像认出手写数字那样‘听’出来吗？”</w:t>
            </w:r>
          </w:p>
        </w:tc>
        <w:tc>
          <w:tcPr>
            <w:tcW w:w="1209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7D02F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自由发言：“可能是把声音转成文字”“可能是识别声音的特点”</w:t>
            </w:r>
          </w:p>
        </w:tc>
        <w:tc>
          <w:tcPr>
            <w:tcW w:w="740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9306DC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激发认知冲突，引出“声音分类”任务</w:t>
            </w:r>
          </w:p>
        </w:tc>
      </w:tr>
      <w:tr w14:paraId="6F4EE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6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7210BE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任务明确</w:t>
            </w:r>
          </w:p>
        </w:tc>
        <w:tc>
          <w:tcPr>
            <w:tcW w:w="2683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941E8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“今天我们要让AI学会‘听’懂0-9这十个数字。但有趣的是——AI用的方法，和我们之前‘看’数字的方法，是</w:t>
            </w: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一模一样的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。”</w:t>
            </w:r>
          </w:p>
        </w:tc>
        <w:tc>
          <w:tcPr>
            <w:tcW w:w="1209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D2EC7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产生好奇：“怎么可能一样？”</w:t>
            </w:r>
          </w:p>
        </w:tc>
        <w:tc>
          <w:tcPr>
            <w:tcW w:w="740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F3873E4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制造悬念，引出核心知识点</w:t>
            </w:r>
          </w:p>
        </w:tc>
      </w:tr>
    </w:tbl>
    <w:p w14:paraId="6AEF1BB5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（二）认识数据——从“听”到“看”（5分钟）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6"/>
        <w:gridCol w:w="4428"/>
        <w:gridCol w:w="2242"/>
        <w:gridCol w:w="1260"/>
      </w:tblGrid>
      <w:tr w14:paraId="54623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360" w:type="pct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A0F3AB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教学活动</w:t>
            </w:r>
          </w:p>
        </w:tc>
        <w:tc>
          <w:tcPr>
            <w:tcW w:w="2590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A4643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教师活动</w:t>
            </w:r>
          </w:p>
        </w:tc>
        <w:tc>
          <w:tcPr>
            <w:tcW w:w="1311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4DBB9C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学生活动</w:t>
            </w:r>
          </w:p>
        </w:tc>
        <w:tc>
          <w:tcPr>
            <w:tcW w:w="737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440CB7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设计意图</w:t>
            </w:r>
          </w:p>
        </w:tc>
      </w:tr>
      <w:tr w14:paraId="6C4BA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E72B4E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可视化展示</w:t>
            </w:r>
          </w:p>
        </w:tc>
        <w:tc>
          <w:tcPr>
            <w:tcW w:w="2590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91760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展示一张梅尔谱图：“看，这是什么？这是数字‘5’的声音变成的图片！我们把声音画成了一张图——横轴是时间，纵轴是频率，颜色深浅代表声音大小。</w:t>
            </w: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AI不是‘听’声音，而是‘看’这张图来识别数字的。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”</w:t>
            </w:r>
          </w:p>
        </w:tc>
        <w:tc>
          <w:tcPr>
            <w:tcW w:w="1311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E6B97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观察谱图，感受“声音变图片”的神奇</w:t>
            </w:r>
          </w:p>
        </w:tc>
        <w:tc>
          <w:tcPr>
            <w:tcW w:w="737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257304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建立“音频→图像”的转化认知</w:t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begin"/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instrText xml:space="preserve"> HYPERLINK "https://blog.csdn.net/weixin_32456485/article/details/157537607" \t "https://chat.deepseek.com/a/chat/s/_blank" </w:instrText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separate"/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end"/>
            </w:r>
          </w:p>
        </w:tc>
      </w:tr>
      <w:tr w14:paraId="15758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4EA213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对比观察</w:t>
            </w:r>
          </w:p>
        </w:tc>
        <w:tc>
          <w:tcPr>
            <w:tcW w:w="2590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1FBC7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展示0-9数字的谱图对比：“不同数字，读音不同，发音口型不同，声音的特征也不同。它们在谱图上留下的‘指纹’是不一样的。”</w:t>
            </w:r>
          </w:p>
        </w:tc>
        <w:tc>
          <w:tcPr>
            <w:tcW w:w="1311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C918A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观察不同数字的谱图差异：“3和4的谱图哪里不一样？”“0和9呢？”</w:t>
            </w:r>
          </w:p>
        </w:tc>
        <w:tc>
          <w:tcPr>
            <w:tcW w:w="737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492168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理解“不同类别→不同特征”的核心逻辑</w:t>
            </w:r>
          </w:p>
        </w:tc>
      </w:tr>
      <w:tr w14:paraId="2EF9F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60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2AF4337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类比引导</w:t>
            </w:r>
          </w:p>
        </w:tc>
        <w:tc>
          <w:tcPr>
            <w:tcW w:w="2590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5E098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“手写数字识别中，AI看的是像素的排列（字形）。音频识别中，AI看的是频率的分布（音形）。本质上，都是‘看图分类’。这就是</w:t>
            </w: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迁移学习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——把解决一个问题的经验，用到类似的问题上。”</w:t>
            </w:r>
          </w:p>
        </w:tc>
        <w:tc>
          <w:tcPr>
            <w:tcW w:w="1311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6751A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理解类比关系：“原来是一样的！”</w:t>
            </w:r>
          </w:p>
        </w:tc>
        <w:tc>
          <w:tcPr>
            <w:tcW w:w="737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211A36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建立跨任务的知识迁移</w:t>
            </w:r>
          </w:p>
        </w:tc>
      </w:tr>
    </w:tbl>
    <w:p w14:paraId="7F1EF7E7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（三）搭建模型（5分钟）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0"/>
        <w:gridCol w:w="5354"/>
        <w:gridCol w:w="1573"/>
        <w:gridCol w:w="1029"/>
      </w:tblGrid>
      <w:tr w14:paraId="4012D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345" w:type="pct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A000C6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教学活动</w:t>
            </w:r>
          </w:p>
        </w:tc>
        <w:tc>
          <w:tcPr>
            <w:tcW w:w="3132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96560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教师活动</w:t>
            </w:r>
          </w:p>
        </w:tc>
        <w:tc>
          <w:tcPr>
            <w:tcW w:w="920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AFB8F0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学生活动</w:t>
            </w:r>
          </w:p>
        </w:tc>
        <w:tc>
          <w:tcPr>
            <w:tcW w:w="602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C6D1D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设计意图</w:t>
            </w:r>
          </w:p>
        </w:tc>
      </w:tr>
      <w:tr w14:paraId="4E083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5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932B86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结构对比</w:t>
            </w:r>
          </w:p>
        </w:tc>
        <w:tc>
          <w:tcPr>
            <w:tcW w:w="3132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51B10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展示模型结构对比图：“音频分类用的模型结构，和图像分类</w:t>
            </w: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几乎一模一样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——同样是输入层、卷积层、池化层、全连接层、输出层。唯一的不同是，输入的不是28×28的像素图，而是梅尔谱图（如128×174的特征图）。”</w:t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begin"/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instrText xml:space="preserve"> HYPERLINK "https://github.com/dey-rj/Audio-Classification-Using-CNN/blob/main/README.md" \t "https://chat.deepseek.com/a/chat/s/_blank" </w:instrText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separate"/>
            </w:r>
            <w:r>
              <w:rPr>
                <w:rFonts w:hint="default" w:ascii="Segoe UI" w:hAnsi="Segoe UI" w:eastAsia="Segoe UI" w:cs="Segoe UI"/>
                <w:color w:val="3964FE"/>
                <w:kern w:val="0"/>
                <w:sz w:val="22"/>
                <w:szCs w:val="22"/>
                <w:u w:val="none"/>
                <w:bdr w:val="single" w:color="auto" w:sz="18" w:space="0"/>
                <w:lang w:val="en-US" w:eastAsia="zh-CN" w:bidi="ar"/>
              </w:rPr>
              <w:fldChar w:fldCharType="end"/>
            </w:r>
          </w:p>
        </w:tc>
        <w:tc>
          <w:tcPr>
            <w:tcW w:w="920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367CF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观察对比：“基本一样！”</w:t>
            </w:r>
          </w:p>
        </w:tc>
        <w:tc>
          <w:tcPr>
            <w:tcW w:w="602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0493E1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强化“迁移学习”的认知</w:t>
            </w:r>
          </w:p>
        </w:tc>
      </w:tr>
      <w:tr w14:paraId="3A3B7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5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A7229E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动手搭建</w:t>
            </w:r>
          </w:p>
        </w:tc>
        <w:tc>
          <w:tcPr>
            <w:tcW w:w="3132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1E98F3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指导学生在平台上搭建音频分类模型</w:t>
            </w:r>
          </w:p>
        </w:tc>
        <w:tc>
          <w:tcPr>
            <w:tcW w:w="920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D8A3E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拖拽Block，完成模型搭建</w:t>
            </w:r>
          </w:p>
        </w:tc>
        <w:tc>
          <w:tcPr>
            <w:tcW w:w="602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B33E92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巩固操作技能</w:t>
            </w:r>
          </w:p>
        </w:tc>
      </w:tr>
    </w:tbl>
    <w:p w14:paraId="45698510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（四）训练模型（10分钟）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22"/>
        <w:gridCol w:w="4250"/>
        <w:gridCol w:w="1915"/>
        <w:gridCol w:w="1459"/>
      </w:tblGrid>
      <w:tr w14:paraId="6E3FD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539" w:type="pct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11360A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教学活动</w:t>
            </w:r>
          </w:p>
        </w:tc>
        <w:tc>
          <w:tcPr>
            <w:tcW w:w="2485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E4EA4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教师活动</w:t>
            </w:r>
          </w:p>
        </w:tc>
        <w:tc>
          <w:tcPr>
            <w:tcW w:w="1120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B3C507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学生活动</w:t>
            </w:r>
          </w:p>
        </w:tc>
        <w:tc>
          <w:tcPr>
            <w:tcW w:w="853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74ED664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设计意图</w:t>
            </w:r>
          </w:p>
        </w:tc>
      </w:tr>
      <w:tr w14:paraId="5FF35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F80F45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启动训练</w:t>
            </w:r>
          </w:p>
        </w:tc>
        <w:tc>
          <w:tcPr>
            <w:tcW w:w="2485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6EDF5F4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“现在AI开始‘听课’了。注意观察Loss曲线——它和之前图像分类的曲线有什么相似之处？”</w:t>
            </w:r>
          </w:p>
        </w:tc>
        <w:tc>
          <w:tcPr>
            <w:tcW w:w="1120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BC441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启动训练，观察Loss曲线变化</w:t>
            </w:r>
          </w:p>
        </w:tc>
        <w:tc>
          <w:tcPr>
            <w:tcW w:w="853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6F4ACE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发现跨任务训练过程的共性</w:t>
            </w:r>
          </w:p>
        </w:tc>
      </w:tr>
      <w:tr w14:paraId="18881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12EA91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对比讨论</w:t>
            </w:r>
          </w:p>
        </w:tc>
        <w:tc>
          <w:tcPr>
            <w:tcW w:w="2485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6C267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“音频分类的训练速度和图像分类相比，怎么样？为什么会这样？”（提示：音频数据量通常比图像小）</w:t>
            </w:r>
          </w:p>
        </w:tc>
        <w:tc>
          <w:tcPr>
            <w:tcW w:w="1120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791941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比较训练时间，小组讨论可能原因</w:t>
            </w:r>
          </w:p>
        </w:tc>
        <w:tc>
          <w:tcPr>
            <w:tcW w:w="853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0268F5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理解数据规模对训练的影响</w:t>
            </w:r>
          </w:p>
        </w:tc>
      </w:tr>
      <w:tr w14:paraId="7CE8F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9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20AF04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学段差异化引导</w:t>
            </w:r>
          </w:p>
        </w:tc>
        <w:tc>
          <w:tcPr>
            <w:tcW w:w="2485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138AF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小学：“AI学得快吗？”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初中：“音频分类的训练速度和图像分类比，有什么不同？”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高中：“从Loss下降曲线看，音频分类的收敛特性与图像分类有何异同？为什么？”</w:t>
            </w:r>
          </w:p>
        </w:tc>
        <w:tc>
          <w:tcPr>
            <w:tcW w:w="1120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58FD8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观察、比较、记录</w:t>
            </w:r>
          </w:p>
        </w:tc>
        <w:tc>
          <w:tcPr>
            <w:tcW w:w="853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37A11C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不同学段关注深度不同</w:t>
            </w:r>
          </w:p>
        </w:tc>
      </w:tr>
    </w:tbl>
    <w:p w14:paraId="65CCC195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（五）预测与错例分析（8分钟）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93"/>
        <w:gridCol w:w="3681"/>
        <w:gridCol w:w="2635"/>
        <w:gridCol w:w="1337"/>
      </w:tblGrid>
      <w:tr w14:paraId="667AF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522" w:type="pct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E161E3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教学活动</w:t>
            </w:r>
          </w:p>
        </w:tc>
        <w:tc>
          <w:tcPr>
            <w:tcW w:w="2153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18CDC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教师活动</w:t>
            </w:r>
          </w:p>
        </w:tc>
        <w:tc>
          <w:tcPr>
            <w:tcW w:w="1541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D3285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学生活动</w:t>
            </w:r>
          </w:p>
        </w:tc>
        <w:tc>
          <w:tcPr>
            <w:tcW w:w="782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DF297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设计意图</w:t>
            </w:r>
          </w:p>
        </w:tc>
      </w:tr>
      <w:tr w14:paraId="6DF12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2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9543F1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模型测试</w:t>
            </w:r>
          </w:p>
        </w:tc>
        <w:tc>
          <w:tcPr>
            <w:tcW w:w="2153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554EC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“训练完成！现在让AI来识别测试集中的声音。”</w:t>
            </w:r>
          </w:p>
        </w:tc>
        <w:tc>
          <w:tcPr>
            <w:tcW w:w="1541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86BB8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执行预测，查看准确率</w:t>
            </w:r>
          </w:p>
        </w:tc>
        <w:tc>
          <w:tcPr>
            <w:tcW w:w="782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0EAA9C4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检验模型效果</w:t>
            </w:r>
          </w:p>
        </w:tc>
      </w:tr>
      <w:tr w14:paraId="47631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2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7AC3AA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错例分析</w:t>
            </w:r>
          </w:p>
        </w:tc>
        <w:tc>
          <w:tcPr>
            <w:tcW w:w="2153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246F5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展示认错的案例：“这个‘4’被认成了‘0’，这个‘7’被认成了‘1’。为什么某些数字更容易混淆？”</w:t>
            </w:r>
          </w:p>
        </w:tc>
        <w:tc>
          <w:tcPr>
            <w:tcW w:w="1541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C3B85F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讨论：“发音相近的数字容易认错”“‘四’和‘十’听起来像”</w:t>
            </w:r>
          </w:p>
        </w:tc>
        <w:tc>
          <w:tcPr>
            <w:tcW w:w="782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B4504E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理解音频分类的独特挑战</w:t>
            </w:r>
          </w:p>
        </w:tc>
      </w:tr>
      <w:tr w14:paraId="3595C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22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794677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学段差异化引导</w:t>
            </w:r>
          </w:p>
        </w:tc>
        <w:tc>
          <w:tcPr>
            <w:tcW w:w="2153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C9DF98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小学：“哪个数字被认错最多？”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初中：“容易混淆的数字有什么共同特点？”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高中：“从谱图特征分析，什么因素导致了数字之间的混淆？”</w:t>
            </w:r>
          </w:p>
        </w:tc>
        <w:tc>
          <w:tcPr>
            <w:tcW w:w="1541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3AEC5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分析结果，记录发现</w:t>
            </w:r>
          </w:p>
        </w:tc>
        <w:tc>
          <w:tcPr>
            <w:tcW w:w="782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C51662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从观察到归因分析</w:t>
            </w:r>
          </w:p>
        </w:tc>
      </w:tr>
    </w:tbl>
    <w:p w14:paraId="3A072B4D">
      <w:pPr>
        <w:pStyle w:val="4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（六）总结与拓展（7分钟）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5"/>
        <w:gridCol w:w="4394"/>
        <w:gridCol w:w="2464"/>
        <w:gridCol w:w="1023"/>
      </w:tblGrid>
      <w:tr w14:paraId="0247D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389" w:type="pct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1908AE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教学活动</w:t>
            </w:r>
          </w:p>
        </w:tc>
        <w:tc>
          <w:tcPr>
            <w:tcW w:w="2570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FCD82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教师活动</w:t>
            </w:r>
          </w:p>
        </w:tc>
        <w:tc>
          <w:tcPr>
            <w:tcW w:w="1441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B2099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学生活动</w:t>
            </w:r>
          </w:p>
        </w:tc>
        <w:tc>
          <w:tcPr>
            <w:tcW w:w="598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4CFCD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设计意图</w:t>
            </w:r>
          </w:p>
        </w:tc>
      </w:tr>
      <w:tr w14:paraId="17746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9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357216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总结核心思想</w:t>
            </w:r>
          </w:p>
        </w:tc>
        <w:tc>
          <w:tcPr>
            <w:tcW w:w="2570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08C5E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板书三个关键词：</w:t>
            </w: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“声音 → 谱图 → 分类”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。“今天我们学到了一个重要的AI思维：</w:t>
            </w: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遇到新问题，先看看能不能转化成已经会解决的问题。</w:t>
            </w: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 这不只是AI，也是解决一切问题的通用方法。”</w:t>
            </w:r>
          </w:p>
        </w:tc>
        <w:tc>
          <w:tcPr>
            <w:tcW w:w="1441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518F6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回顾核心概念，记录关键词</w:t>
            </w:r>
          </w:p>
        </w:tc>
        <w:tc>
          <w:tcPr>
            <w:tcW w:w="598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00A721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提炼跨任务的核心方法</w:t>
            </w:r>
          </w:p>
        </w:tc>
      </w:tr>
      <w:tr w14:paraId="03873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9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1233B5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拓展提问</w:t>
            </w:r>
          </w:p>
        </w:tc>
        <w:tc>
          <w:tcPr>
            <w:tcW w:w="2570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42A9C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“现在AI能听懂0-9的数字了。如果要让它听懂‘猫叫’和‘狗叫’，你该怎么设计？方法需要改变吗？数据需要怎么准备？”</w:t>
            </w:r>
          </w:p>
        </w:tc>
        <w:tc>
          <w:tcPr>
            <w:tcW w:w="1441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848E94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自由发言：“方法差不多，但需要新的数据”“要录猫和狗的声音，变成谱图，再训练”</w:t>
            </w:r>
          </w:p>
        </w:tc>
        <w:tc>
          <w:tcPr>
            <w:tcW w:w="598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41C933B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检验迁移学习的效果</w:t>
            </w:r>
          </w:p>
        </w:tc>
      </w:tr>
    </w:tbl>
    <w:p w14:paraId="67327E32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4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  <w:t>七、板书设计</w:t>
      </w:r>
    </w:p>
    <w:p w14:paraId="04EC3A46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4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</w:pPr>
      <w:r>
        <w:drawing>
          <wp:inline distT="0" distB="0" distL="114300" distR="114300">
            <wp:extent cx="4152900" cy="33623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7D8140A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 w:line="42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24"/>
          <w:szCs w:val="24"/>
          <w:shd w:val="clear" w:fill="FFFFFF"/>
        </w:rPr>
        <w:t>八、教学评价</w:t>
      </w:r>
    </w:p>
    <w:tbl>
      <w:tblPr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80"/>
        <w:gridCol w:w="4811"/>
        <w:gridCol w:w="2452"/>
      </w:tblGrid>
      <w:tr w14:paraId="41522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749" w:type="pct"/>
            <w:tcBorders>
              <w:top w:val="nil"/>
            </w:tcBorders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304193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评价维度</w:t>
            </w:r>
          </w:p>
        </w:tc>
        <w:tc>
          <w:tcPr>
            <w:tcW w:w="2815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2EADA8F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评价标准</w:t>
            </w:r>
          </w:p>
        </w:tc>
        <w:tc>
          <w:tcPr>
            <w:tcW w:w="1434" w:type="pct"/>
            <w:tcBorders>
              <w:top w:val="nil"/>
            </w:tcBorders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3344A1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评价方式</w:t>
            </w:r>
          </w:p>
        </w:tc>
      </w:tr>
      <w:tr w14:paraId="5A16A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9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BC5013E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迁移理解</w:t>
            </w:r>
          </w:p>
        </w:tc>
        <w:tc>
          <w:tcPr>
            <w:tcW w:w="2815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E99CD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能说出音频分类和图像分类的相似之处</w:t>
            </w:r>
          </w:p>
        </w:tc>
        <w:tc>
          <w:tcPr>
            <w:tcW w:w="1434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D3C6A0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课堂提问 + 导学案</w:t>
            </w:r>
          </w:p>
        </w:tc>
      </w:tr>
      <w:tr w14:paraId="58BB1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9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E7F4DCD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概念理解</w:t>
            </w:r>
          </w:p>
        </w:tc>
        <w:tc>
          <w:tcPr>
            <w:tcW w:w="2815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A036B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能解释“为什么把声音变成谱图”</w:t>
            </w:r>
          </w:p>
        </w:tc>
        <w:tc>
          <w:tcPr>
            <w:tcW w:w="1434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694E14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导学案记录</w:t>
            </w:r>
          </w:p>
        </w:tc>
      </w:tr>
      <w:tr w14:paraId="321EB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9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1E4D7B4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操作能力</w:t>
            </w:r>
          </w:p>
        </w:tc>
        <w:tc>
          <w:tcPr>
            <w:tcW w:w="2815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F037A7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能独立完成音频分类实验</w:t>
            </w:r>
          </w:p>
        </w:tc>
        <w:tc>
          <w:tcPr>
            <w:tcW w:w="1434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90AC5E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课堂观察</w:t>
            </w:r>
          </w:p>
        </w:tc>
      </w:tr>
      <w:tr w14:paraId="32E71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49" w:type="pct"/>
            <w:shd w:val="clear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3A5113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b/>
                <w:bCs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应用思维</w:t>
            </w:r>
          </w:p>
        </w:tc>
        <w:tc>
          <w:tcPr>
            <w:tcW w:w="2815" w:type="pct"/>
            <w:shd w:val="clear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52DDA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能提出将分类方法迁移到新任务的思路</w:t>
            </w:r>
          </w:p>
        </w:tc>
        <w:tc>
          <w:tcPr>
            <w:tcW w:w="1434" w:type="pct"/>
            <w:shd w:val="clear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CA7958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default" w:ascii="Segoe UI" w:hAnsi="Segoe UI" w:eastAsia="Segoe UI" w:cs="Segoe UI"/>
                <w:sz w:val="22"/>
                <w:szCs w:val="22"/>
              </w:rPr>
            </w:pPr>
            <w:r>
              <w:rPr>
                <w:rFonts w:hint="default" w:ascii="Segoe UI" w:hAnsi="Segoe UI" w:eastAsia="Segoe UI" w:cs="Segoe UI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课堂讨论</w:t>
            </w:r>
          </w:p>
        </w:tc>
      </w:tr>
    </w:tbl>
    <w:p w14:paraId="1C1155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6E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4">
    <w:name w:val="Normal (Web)"/>
    <w:basedOn w:val="1"/>
    <w:uiPriority w:val="0"/>
    <w:rPr>
      <w:sz w:val="24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2026-07-27T12:35:02Z</dcterms:created>
  <dc:creator>zc</dc:creator>
  <cp:lastModifiedBy>zc</cp:lastModifiedBy>
  <dcterms:modified xsi:type="dcterms:W3CDTF">2026-07-27T12:36:35Z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FB1B6BBEC5DD4CCBB76D232565CB27A1_12</vt:lpwstr>
  </property>
</Properties>
</file>