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F805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实验名称：让AI“分辨”猫和狗</w:t>
      </w:r>
    </w:p>
    <w:p w14:paraId="793B6B6F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姓名：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班级：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________</w:t>
      </w:r>
    </w:p>
    <w:p w14:paraId="57B4985A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一、实验目标</w:t>
      </w:r>
    </w:p>
    <w:p w14:paraId="41922C63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体验二分类图像任务的全流程</w:t>
      </w:r>
    </w:p>
    <w:p w14:paraId="37FD3AA7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35414FE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理解数据增强对模型效果的影响</w:t>
      </w:r>
    </w:p>
    <w:p w14:paraId="3B7295C8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1A0083DD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感受真实场景任务与实验室任务的差异</w:t>
      </w:r>
    </w:p>
    <w:p w14:paraId="5D972E0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</w:pPr>
    </w:p>
    <w:p w14:paraId="1718338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二、实验准备</w:t>
      </w:r>
    </w:p>
    <w:p w14:paraId="124DC210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打开浏览器，访问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"https://aiedulab.tech/" \t "https://chat.deepseek.com/a/chat/s/_blank" </w:instrTex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Style w:val="6"/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shd w:val="clear" w:fill="FFFFFF"/>
        </w:rPr>
        <w:t>AIEDULAB.TECH</w:t>
      </w:r>
      <w:r>
        <w:rPr>
          <w:rFonts w:hint="default" w:ascii="Segoe UI" w:hAnsi="Segoe UI" w:eastAsia="Segoe UI" w:cs="Segoe UI"/>
          <w:i w:val="0"/>
          <w:iCs w:val="0"/>
          <w:caps w:val="0"/>
          <w:color w:val="3964FE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平台</w:t>
      </w:r>
    </w:p>
    <w:p w14:paraId="4F7A500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进入“猫狗分类”项目</w:t>
      </w:r>
    </w:p>
    <w:p w14:paraId="29C74099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回忆四步法流程</w:t>
      </w:r>
    </w:p>
    <w:p w14:paraId="157EB208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三、实验记录</w:t>
      </w:r>
    </w:p>
    <w:p w14:paraId="01EF9656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第1步：认识数据</w:t>
      </w:r>
    </w:p>
    <w:p w14:paraId="2ACDBE22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观察猫狗图片样本，回答以下问题：</w:t>
      </w:r>
    </w:p>
    <w:p w14:paraId="7F1792E2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（1）猫狗分类的数据和手写数字识别的数据有哪些不同？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74"/>
        <w:gridCol w:w="2547"/>
        <w:gridCol w:w="1923"/>
      </w:tblGrid>
      <w:tr w14:paraId="6539F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383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B98A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对比维度</w:t>
            </w:r>
          </w:p>
        </w:tc>
        <w:tc>
          <w:tcPr>
            <w:tcW w:w="149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549EB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手写数字识别</w:t>
            </w:r>
          </w:p>
        </w:tc>
        <w:tc>
          <w:tcPr>
            <w:tcW w:w="1125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C3182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猫狗分类</w:t>
            </w:r>
          </w:p>
        </w:tc>
      </w:tr>
      <w:tr w14:paraId="7516F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8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73E30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图片是黑白的还是彩色的？</w:t>
            </w:r>
          </w:p>
        </w:tc>
        <w:tc>
          <w:tcPr>
            <w:tcW w:w="1490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4CADEA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12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3A26A7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21253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8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0569B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图片大小（像素）</w:t>
            </w:r>
          </w:p>
        </w:tc>
        <w:tc>
          <w:tcPr>
            <w:tcW w:w="1490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3B46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28×28</w:t>
            </w:r>
          </w:p>
        </w:tc>
        <w:tc>
          <w:tcPr>
            <w:tcW w:w="112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987EE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（约）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×</w:t>
            </w:r>
          </w:p>
        </w:tc>
      </w:tr>
      <w:tr w14:paraId="7852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8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9041F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背景是否复杂？</w:t>
            </w:r>
          </w:p>
        </w:tc>
        <w:tc>
          <w:tcPr>
            <w:tcW w:w="1490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ADCBF5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12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254E48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  <w:tr w14:paraId="0A22A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383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D2C3AE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目标物体是否居中？</w:t>
            </w:r>
          </w:p>
        </w:tc>
        <w:tc>
          <w:tcPr>
            <w:tcW w:w="1490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9E1C5A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1125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948595">
            <w:pPr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</w:tr>
    </w:tbl>
    <w:p w14:paraId="6C91314A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（2）你觉得AI区分猫和狗，最关键的特征是什么？为什么？</w:t>
      </w:r>
    </w:p>
    <w:p w14:paraId="502978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9B4FB01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第2步：搭建模型</w:t>
      </w:r>
    </w:p>
    <w:p w14:paraId="62505CE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本实验的模型结构与手写数字识别（相似 / 不同）。（圈出正确答案）</w:t>
      </w:r>
    </w:p>
    <w:p w14:paraId="63687C6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不同之处在于：________________________________________________</w:t>
      </w:r>
    </w:p>
    <w:p w14:paraId="7300EE0A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第3步：训练模型</w:t>
      </w:r>
    </w:p>
    <w:p w14:paraId="6D7A1E58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实验一：关闭数据增强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8"/>
        <w:gridCol w:w="2836"/>
      </w:tblGrid>
      <w:tr w14:paraId="3EE2B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34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08D97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实验设置</w:t>
            </w:r>
          </w:p>
        </w:tc>
        <w:tc>
          <w:tcPr>
            <w:tcW w:w="165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32E5F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1CCAA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4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FED77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训练轮数（Epochs）</w:t>
            </w:r>
          </w:p>
        </w:tc>
        <w:tc>
          <w:tcPr>
            <w:tcW w:w="16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3FA9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轮</w:t>
            </w:r>
          </w:p>
        </w:tc>
      </w:tr>
      <w:tr w14:paraId="5F65D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4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D1B37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数据增强</w:t>
            </w:r>
          </w:p>
        </w:tc>
        <w:tc>
          <w:tcPr>
            <w:tcW w:w="16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C6AB3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关闭</w:t>
            </w:r>
          </w:p>
        </w:tc>
      </w:tr>
    </w:tbl>
    <w:p w14:paraId="5593956E">
      <w:pPr>
        <w:rPr>
          <w:vanish/>
          <w:sz w:val="24"/>
          <w:szCs w:val="24"/>
        </w:rPr>
      </w:pP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68"/>
        <w:gridCol w:w="3178"/>
        <w:gridCol w:w="2998"/>
      </w:tblGrid>
      <w:tr w14:paraId="798FE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385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3456F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85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EB18F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训练集</w:t>
            </w:r>
          </w:p>
        </w:tc>
        <w:tc>
          <w:tcPr>
            <w:tcW w:w="175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4BAF7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测试集</w:t>
            </w:r>
          </w:p>
        </w:tc>
      </w:tr>
      <w:tr w14:paraId="750A6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8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A0B8F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准确率</w:t>
            </w:r>
          </w:p>
        </w:tc>
        <w:tc>
          <w:tcPr>
            <w:tcW w:w="185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BC511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175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77082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</w:tr>
    </w:tbl>
    <w:p w14:paraId="512E6442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实验二：开启数据增强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8"/>
        <w:gridCol w:w="2836"/>
      </w:tblGrid>
      <w:tr w14:paraId="2A828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340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C0F1C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实验设置</w:t>
            </w:r>
          </w:p>
        </w:tc>
        <w:tc>
          <w:tcPr>
            <w:tcW w:w="165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77C4E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04DF7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4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8B292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训练轮数（Epochs）</w:t>
            </w:r>
          </w:p>
        </w:tc>
        <w:tc>
          <w:tcPr>
            <w:tcW w:w="16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99B66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 轮</w:t>
            </w:r>
          </w:p>
        </w:tc>
      </w:tr>
      <w:tr w14:paraId="1049F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40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9CA35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数据增强</w:t>
            </w:r>
          </w:p>
        </w:tc>
        <w:tc>
          <w:tcPr>
            <w:tcW w:w="1659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15CFC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开启</w:t>
            </w:r>
          </w:p>
        </w:tc>
      </w:tr>
    </w:tbl>
    <w:p w14:paraId="3502EE9E">
      <w:pPr>
        <w:rPr>
          <w:vanish/>
          <w:sz w:val="24"/>
          <w:szCs w:val="24"/>
        </w:rPr>
      </w:pP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68"/>
        <w:gridCol w:w="3178"/>
        <w:gridCol w:w="2998"/>
      </w:tblGrid>
      <w:tr w14:paraId="1BD5C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385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F2802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1859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DED41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训练集</w:t>
            </w:r>
          </w:p>
        </w:tc>
        <w:tc>
          <w:tcPr>
            <w:tcW w:w="175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6B2E0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测试集</w:t>
            </w:r>
          </w:p>
        </w:tc>
      </w:tr>
      <w:tr w14:paraId="2BD44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8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2BC80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准确率</w:t>
            </w:r>
          </w:p>
        </w:tc>
        <w:tc>
          <w:tcPr>
            <w:tcW w:w="1859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07C74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175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D682D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</w:tr>
    </w:tbl>
    <w:p w14:paraId="38409688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对比分析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0"/>
        <w:gridCol w:w="1800"/>
        <w:gridCol w:w="1800"/>
        <w:gridCol w:w="1866"/>
      </w:tblGrid>
      <w:tr w14:paraId="7D396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BC97A4">
            <w:pPr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0A01B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关闭数据增强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BD0B4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开启数据增强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10559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变化</w:t>
            </w:r>
          </w:p>
        </w:tc>
      </w:tr>
      <w:tr w14:paraId="04510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7D58D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训练集准确率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9B874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9E9AB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3A8A6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（上升 / 下降）</w:t>
            </w:r>
          </w:p>
        </w:tc>
      </w:tr>
      <w:tr w14:paraId="160C0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AF372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测试集准确率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30E9B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94C33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52DC2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（上升 / 下降）</w:t>
            </w:r>
          </w:p>
        </w:tc>
      </w:tr>
    </w:tbl>
    <w:p w14:paraId="4F5D20EA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我的结论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数据增强使AI（能 / 不能）更好地识别猫和狗，因为：</w:t>
      </w:r>
    </w:p>
    <w:p w14:paraId="0E2EE5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78E8C95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第4步：预测与错例观察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71"/>
        <w:gridCol w:w="4673"/>
      </w:tblGrid>
      <w:tr w14:paraId="44CB9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265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17F8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预测结果</w:t>
            </w:r>
          </w:p>
        </w:tc>
        <w:tc>
          <w:tcPr>
            <w:tcW w:w="2734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78FE3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记录</w:t>
            </w:r>
          </w:p>
        </w:tc>
      </w:tr>
      <w:tr w14:paraId="6CC2A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87E11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AI最容易认错的图片类型</w:t>
            </w:r>
          </w:p>
        </w:tc>
        <w:tc>
          <w:tcPr>
            <w:tcW w:w="273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0C5F7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（如：白狗、黑猫、模糊图片）</w:t>
            </w:r>
          </w:p>
        </w:tc>
      </w:tr>
      <w:tr w14:paraId="27167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65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44F4E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你觉得AI为什么会认错？</w:t>
            </w:r>
          </w:p>
        </w:tc>
        <w:tc>
          <w:tcPr>
            <w:tcW w:w="2734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2A690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________________________</w:t>
            </w:r>
          </w:p>
        </w:tc>
      </w:tr>
    </w:tbl>
    <w:p w14:paraId="11EDA01C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请贴/画一个你观察到的错误案例（简画即可）：</w:t>
      </w:r>
    </w:p>
    <w:p w14:paraId="4A0BE199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[请在此处画图]</w:t>
      </w:r>
    </w:p>
    <w:p w14:paraId="4F6CD25A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第5步：探究优化（★初中、高中必做）</w:t>
      </w:r>
    </w:p>
    <w:p w14:paraId="1A797EB1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选择一个方案进行尝试：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54"/>
        <w:gridCol w:w="2404"/>
        <w:gridCol w:w="2357"/>
        <w:gridCol w:w="1731"/>
      </w:tblGrid>
      <w:tr w14:paraId="773CD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03700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方案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FF34A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我尝试的方案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F9E02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修改后的测试集准确率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09AE9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与之前相比变化</w:t>
            </w:r>
          </w:p>
        </w:tc>
      </w:tr>
      <w:tr w14:paraId="664B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7A8C9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方案一：增大图片尺寸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50346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（增大到____×____）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FBE20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1F3F4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（提升 / 下降）</w:t>
            </w:r>
          </w:p>
        </w:tc>
      </w:tr>
      <w:tr w14:paraId="1CE3F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0CD1B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方案二：增加训练轮数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FA89A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（增加到____轮）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D38D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00826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（提升 / 下降）</w:t>
            </w:r>
          </w:p>
        </w:tc>
      </w:tr>
      <w:tr w14:paraId="2D74F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11985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方案三：调整模型结构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2CDB1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（______________）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3D8FD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______%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FD237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（提升 / 下降）</w:t>
            </w:r>
          </w:p>
        </w:tc>
      </w:tr>
    </w:tbl>
    <w:p w14:paraId="2EB6D7B1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我的发现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1B4CF5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2CCC182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四、思考与讨论</w:t>
      </w:r>
    </w:p>
    <w:p w14:paraId="4D7353BB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关于难度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5AD8FD4E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为什么猫狗分类比手写数字识别更难？请写出至少2个原因。</w:t>
      </w:r>
    </w:p>
    <w:p w14:paraId="151CDE3C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① ____________________________________________</w:t>
      </w:r>
    </w:p>
    <w:p w14:paraId="57566CA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② ____________________________________________</w:t>
      </w:r>
    </w:p>
    <w:p w14:paraId="36D0D15A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关于数据增强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17BE9D8F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数据增强让AI“见多识广”。如果一张猫的图片被左右翻转，AI还能认出来吗？为什么？</w:t>
      </w:r>
    </w:p>
    <w:p w14:paraId="0CA40B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677AC5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除了翻转和旋转，你还能想到什么数据增强方式？</w:t>
      </w:r>
    </w:p>
    <w:p w14:paraId="513B39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3AF0819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关于二分类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（★初中、高中）：</w:t>
      </w:r>
    </w:p>
    <w:p w14:paraId="63A5F9A3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如果把猫分成“橘猫”和“非橘猫”，任务变难了还是变简单了？为什么？</w:t>
      </w:r>
    </w:p>
    <w:p w14:paraId="0BDD1E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99DC140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关于过拟合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（★高中）：</w:t>
      </w:r>
    </w:p>
    <w:p w14:paraId="45E13A3B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实验中，如果训练集准确率95%，但测试集准确率80%，说明AI出现了什么现象？</w:t>
      </w:r>
    </w:p>
    <w:p w14:paraId="6EE8F7E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D4AA02">
      <w:pPr>
        <w:pStyle w:val="3"/>
        <w:keepNext w:val="0"/>
        <w:keepLines w:val="0"/>
        <w:widowControl/>
        <w:suppressLineNumbers w:val="0"/>
        <w:spacing w:before="0" w:beforeAutospacing="0" w:after="120" w:afterAutospacing="0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你觉得该怎么解决？</w:t>
      </w:r>
    </w:p>
    <w:p w14:paraId="33DCFB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0" w:afterAutospacing="0"/>
        <w:ind w:left="0" w:right="0"/>
      </w:pPr>
      <w: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81967D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五、我的收获与疑惑</w:t>
      </w:r>
    </w:p>
    <w:p w14:paraId="489303C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猫狗分类与手写数字识别最大的不同是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9FEA2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9EA10D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我学到的三种让AI变得更聪明的方法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A653A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7CE8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7714DB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F3442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3A79637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A731283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还没有完全理解的问题是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434092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A33499"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2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24"/>
          <w:szCs w:val="24"/>
          <w:shd w:val="clear" w:fill="FFFFFF"/>
        </w:rPr>
        <w:t>六、教师评价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88"/>
        <w:gridCol w:w="4104"/>
        <w:gridCol w:w="2051"/>
      </w:tblGrid>
      <w:tr w14:paraId="67261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397" w:type="pct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A27EC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评价维度</w:t>
            </w:r>
          </w:p>
        </w:tc>
        <w:tc>
          <w:tcPr>
            <w:tcW w:w="2401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05C10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表现描述</w:t>
            </w:r>
          </w:p>
        </w:tc>
        <w:tc>
          <w:tcPr>
            <w:tcW w:w="1200" w:type="pct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A8214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等级</w:t>
            </w:r>
          </w:p>
        </w:tc>
      </w:tr>
      <w:tr w14:paraId="2CBCD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1CD57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操作能力</w:t>
            </w:r>
          </w:p>
        </w:tc>
        <w:tc>
          <w:tcPr>
            <w:tcW w:w="240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D870A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能独立完成四步法操作</w:t>
            </w:r>
          </w:p>
        </w:tc>
        <w:tc>
          <w:tcPr>
            <w:tcW w:w="120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7F4F1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3CB30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D7845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对比分析能力</w:t>
            </w:r>
          </w:p>
        </w:tc>
        <w:tc>
          <w:tcPr>
            <w:tcW w:w="240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5007E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能比较两个实验的异同</w:t>
            </w:r>
          </w:p>
        </w:tc>
        <w:tc>
          <w:tcPr>
            <w:tcW w:w="120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61851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1FDBC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66E81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策略认知</w:t>
            </w:r>
          </w:p>
        </w:tc>
        <w:tc>
          <w:tcPr>
            <w:tcW w:w="240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0D56C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能说出数据增强的作用</w:t>
            </w:r>
          </w:p>
        </w:tc>
        <w:tc>
          <w:tcPr>
            <w:tcW w:w="120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170AE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  <w:tr w14:paraId="1EADD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97" w:type="pct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7ACF6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探究能力</w:t>
            </w:r>
          </w:p>
        </w:tc>
        <w:tc>
          <w:tcPr>
            <w:tcW w:w="2401" w:type="pct"/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43ED5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能主动尝试优化方案</w:t>
            </w:r>
          </w:p>
        </w:tc>
        <w:tc>
          <w:tcPr>
            <w:tcW w:w="1200" w:type="pct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39519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☆☆☆☆☆</w:t>
            </w:r>
          </w:p>
        </w:tc>
      </w:tr>
    </w:tbl>
    <w:p w14:paraId="2EE63E90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教师寄语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</w:p>
    <w:p w14:paraId="0791E8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F2F743E">
      <w:pPr>
        <w:pStyle w:val="3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导学案版本：V1.0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适用项目：猫狗分类（平台项目ID：36）</w:t>
      </w:r>
      <w:bookmarkStart w:id="0" w:name="_GoBack"/>
      <w:bookmarkEnd w:id="0"/>
    </w:p>
    <w:p w14:paraId="290BDB0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F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2026-07-27T12:31:37Z</dcterms:created>
  <dc:creator>zc</dc:creator>
  <cp:lastModifiedBy>zc</cp:lastModifiedBy>
  <dcterms:modified xsi:type="dcterms:W3CDTF">2026-07-27T12:33:06Z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6BAC76E226E840E0B9009C2C6DA76478_12</vt:lpwstr>
  </property>
</Properties>
</file>